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0" w:type="dxa"/>
          <w:right w:w="0" w:type="dxa"/>
        </w:tblCellMar>
        <w:tblLook w:val="04A0" w:firstRow="1" w:lastRow="0" w:firstColumn="1" w:lastColumn="0" w:noHBand="0" w:noVBand="1"/>
      </w:tblPr>
      <w:tblGrid>
        <w:gridCol w:w="1350"/>
        <w:gridCol w:w="3780"/>
        <w:gridCol w:w="5670"/>
      </w:tblGrid>
      <w:tr w:rsidR="00122B01" w14:paraId="1F51AADA" w14:textId="77777777">
        <w:tc>
          <w:tcPr>
            <w:tcW w:w="1350" w:type="dxa"/>
            <w:shd w:val="clear" w:color="auto" w:fill="FFFFFF"/>
          </w:tcPr>
          <w:p w14:paraId="4B4CCD68" w14:textId="77777777" w:rsidR="00122B01" w:rsidRDefault="008540D8">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t>Date:</w:t>
            </w:r>
          </w:p>
        </w:tc>
        <w:tc>
          <w:tcPr>
            <w:tcW w:w="3780" w:type="dxa"/>
            <w:tcBorders>
              <w:right w:val="single" w:sz="4" w:space="0" w:color="000000"/>
            </w:tcBorders>
            <w:shd w:val="clear" w:color="auto" w:fill="FFFFFF"/>
          </w:tcPr>
          <w:p w14:paraId="5C70E04D" w14:textId="77777777" w:rsidR="00122B01" w:rsidRDefault="00366201">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fldChar w:fldCharType="begin">
                <w:ffData>
                  <w:name w:val="Text1"/>
                  <w:enabled/>
                  <w:calcOnExit w:val="0"/>
                  <w:textInput/>
                </w:ffData>
              </w:fldChar>
            </w:r>
            <w:bookmarkStart w:id="0" w:name="Text1"/>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0"/>
          </w:p>
        </w:tc>
        <w:tc>
          <w:tcPr>
            <w:tcW w:w="5670" w:type="dxa"/>
            <w:tcBorders>
              <w:top w:val="single" w:sz="4" w:space="0" w:color="000000"/>
              <w:left w:val="single" w:sz="4" w:space="0" w:color="000000"/>
              <w:right w:val="single" w:sz="4" w:space="0" w:color="000000"/>
            </w:tcBorders>
            <w:shd w:val="clear" w:color="auto" w:fill="FFFFFF"/>
          </w:tcPr>
          <w:p w14:paraId="7159DBC9" w14:textId="77777777" w:rsidR="00122B01" w:rsidRDefault="008540D8">
            <w:pPr>
              <w:tabs>
                <w:tab w:val="left" w:pos="108"/>
              </w:tabs>
              <w:ind w:left="120" w:right="120"/>
              <w:rPr>
                <w:rFonts w:ascii="Arial" w:eastAsia="Arial" w:hAnsi="Arial" w:cs="Arial"/>
                <w:b/>
                <w:bCs/>
                <w:color w:val="000000"/>
                <w:sz w:val="20"/>
              </w:rPr>
            </w:pPr>
            <w:r>
              <w:rPr>
                <w:rFonts w:ascii="Arial" w:eastAsia="Arial" w:hAnsi="Arial" w:cs="Arial"/>
                <w:b/>
                <w:bCs/>
                <w:color w:val="000000"/>
                <w:sz w:val="20"/>
              </w:rPr>
              <w:t>IMPORTANT:  PLEASE COMPLETE THE FOLLOWING:</w:t>
            </w:r>
          </w:p>
        </w:tc>
      </w:tr>
      <w:tr w:rsidR="00122B01" w14:paraId="270F3F1C" w14:textId="77777777">
        <w:tc>
          <w:tcPr>
            <w:tcW w:w="1350" w:type="dxa"/>
            <w:shd w:val="clear" w:color="auto" w:fill="FFFFFF"/>
          </w:tcPr>
          <w:p w14:paraId="1B14385A" w14:textId="77777777" w:rsidR="00122B01" w:rsidRDefault="00122B01">
            <w:pPr>
              <w:ind w:left="120" w:right="120"/>
            </w:pPr>
          </w:p>
        </w:tc>
        <w:tc>
          <w:tcPr>
            <w:tcW w:w="3780" w:type="dxa"/>
            <w:shd w:val="clear" w:color="auto" w:fill="FFFFFF"/>
          </w:tcPr>
          <w:p w14:paraId="71C28F49" w14:textId="77777777" w:rsidR="00122B01" w:rsidRDefault="00122B01">
            <w:pPr>
              <w:ind w:left="120" w:right="120"/>
            </w:pPr>
          </w:p>
        </w:tc>
        <w:tc>
          <w:tcPr>
            <w:tcW w:w="5670" w:type="dxa"/>
            <w:tcBorders>
              <w:left w:val="single" w:sz="6" w:space="0" w:color="000000"/>
              <w:bottom w:val="single" w:sz="6" w:space="0" w:color="000000"/>
              <w:right w:val="single" w:sz="4" w:space="0" w:color="000000"/>
            </w:tcBorders>
            <w:shd w:val="clear" w:color="auto" w:fill="FFFFFF"/>
          </w:tcPr>
          <w:p w14:paraId="4FFFE55F" w14:textId="77777777" w:rsidR="00122B01" w:rsidRDefault="00122B01">
            <w:pPr>
              <w:ind w:left="120" w:right="120"/>
            </w:pPr>
          </w:p>
        </w:tc>
      </w:tr>
      <w:tr w:rsidR="00122B01" w14:paraId="7C225B9D" w14:textId="77777777">
        <w:tc>
          <w:tcPr>
            <w:tcW w:w="1350" w:type="dxa"/>
            <w:shd w:val="clear" w:color="auto" w:fill="FFFFFF"/>
          </w:tcPr>
          <w:p w14:paraId="0EF4E799" w14:textId="77777777" w:rsidR="00122B01" w:rsidRDefault="008540D8">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t>Company:</w:t>
            </w:r>
          </w:p>
        </w:tc>
        <w:tc>
          <w:tcPr>
            <w:tcW w:w="3780" w:type="dxa"/>
            <w:shd w:val="clear" w:color="auto" w:fill="FFFFFF"/>
          </w:tcPr>
          <w:p w14:paraId="64658490" w14:textId="77777777" w:rsidR="00122B01" w:rsidRDefault="00366201" w:rsidP="00366201">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fldChar w:fldCharType="begin">
                <w:ffData>
                  <w:name w:val="Text2"/>
                  <w:enabled/>
                  <w:calcOnExit w:val="0"/>
                  <w:textInput/>
                </w:ffData>
              </w:fldChar>
            </w:r>
            <w:bookmarkStart w:id="1" w:name="Text2"/>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1"/>
          </w:p>
        </w:tc>
        <w:tc>
          <w:tcPr>
            <w:tcW w:w="5670" w:type="dxa"/>
            <w:vMerge w:val="restart"/>
            <w:tcBorders>
              <w:top w:val="single" w:sz="6" w:space="0" w:color="000000"/>
              <w:left w:val="single" w:sz="6" w:space="0" w:color="000000"/>
              <w:right w:val="single" w:sz="4" w:space="0" w:color="000000"/>
            </w:tcBorders>
            <w:shd w:val="clear" w:color="auto" w:fill="FFFFFF"/>
          </w:tcPr>
          <w:p w14:paraId="259B7A0E" w14:textId="77777777" w:rsidR="00122B01" w:rsidRDefault="008540D8">
            <w:pPr>
              <w:ind w:left="120" w:right="120"/>
              <w:rPr>
                <w:rFonts w:ascii="Arial" w:eastAsia="Arial" w:hAnsi="Arial" w:cs="Arial"/>
                <w:color w:val="000000"/>
                <w:sz w:val="20"/>
              </w:rPr>
            </w:pPr>
            <w:r>
              <w:rPr>
                <w:rFonts w:ascii="Arial" w:eastAsia="Arial" w:hAnsi="Arial" w:cs="Arial"/>
                <w:color w:val="000000"/>
                <w:sz w:val="20"/>
              </w:rPr>
              <w:t>(Name of Person Preparing Report)</w:t>
            </w:r>
          </w:p>
          <w:p w14:paraId="58A63A95" w14:textId="77777777" w:rsidR="00366201" w:rsidRDefault="00366201">
            <w:pPr>
              <w:ind w:left="120" w:right="120"/>
              <w:rPr>
                <w:rFonts w:ascii="Arial" w:eastAsia="Arial" w:hAnsi="Arial" w:cs="Arial"/>
                <w:color w:val="000000"/>
                <w:sz w:val="20"/>
              </w:rPr>
            </w:pPr>
            <w:r>
              <w:rPr>
                <w:rFonts w:ascii="Arial" w:eastAsia="Arial" w:hAnsi="Arial" w:cs="Arial"/>
                <w:color w:val="000000"/>
                <w:sz w:val="20"/>
              </w:rPr>
              <w:fldChar w:fldCharType="begin">
                <w:ffData>
                  <w:name w:val="Text5"/>
                  <w:enabled/>
                  <w:calcOnExit w:val="0"/>
                  <w:textInput/>
                </w:ffData>
              </w:fldChar>
            </w:r>
            <w:bookmarkStart w:id="2" w:name="Text5"/>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2"/>
          </w:p>
        </w:tc>
      </w:tr>
      <w:tr w:rsidR="00122B01" w14:paraId="77242937" w14:textId="77777777">
        <w:tc>
          <w:tcPr>
            <w:tcW w:w="1350" w:type="dxa"/>
            <w:shd w:val="clear" w:color="auto" w:fill="FFFFFF"/>
          </w:tcPr>
          <w:p w14:paraId="4D218F0B" w14:textId="77777777" w:rsidR="00122B01" w:rsidRDefault="008540D8">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t>Attn:</w:t>
            </w:r>
          </w:p>
        </w:tc>
        <w:tc>
          <w:tcPr>
            <w:tcW w:w="3780" w:type="dxa"/>
            <w:shd w:val="clear" w:color="auto" w:fill="FFFFFF"/>
          </w:tcPr>
          <w:p w14:paraId="1B798053" w14:textId="77777777" w:rsidR="00122B01" w:rsidRDefault="00366201">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fldChar w:fldCharType="begin">
                <w:ffData>
                  <w:name w:val="Text3"/>
                  <w:enabled/>
                  <w:calcOnExit w:val="0"/>
                  <w:textInput/>
                </w:ffData>
              </w:fldChar>
            </w:r>
            <w:bookmarkStart w:id="3" w:name="Text3"/>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3"/>
          </w:p>
        </w:tc>
        <w:tc>
          <w:tcPr>
            <w:tcW w:w="5670" w:type="dxa"/>
            <w:vMerge/>
            <w:tcBorders>
              <w:top w:val="single" w:sz="6" w:space="0" w:color="000000"/>
              <w:left w:val="single" w:sz="6" w:space="0" w:color="000000"/>
              <w:right w:val="single" w:sz="4" w:space="0" w:color="000000"/>
            </w:tcBorders>
            <w:shd w:val="clear" w:color="auto" w:fill="FFFFFF"/>
          </w:tcPr>
          <w:p w14:paraId="1F3CB623" w14:textId="77777777" w:rsidR="00122B01" w:rsidRDefault="00122B01"/>
        </w:tc>
      </w:tr>
      <w:tr w:rsidR="00122B01" w14:paraId="43C23AF2" w14:textId="77777777">
        <w:trPr>
          <w:trHeight w:val="278"/>
        </w:trPr>
        <w:tc>
          <w:tcPr>
            <w:tcW w:w="1350" w:type="dxa"/>
            <w:vMerge w:val="restart"/>
            <w:shd w:val="clear" w:color="auto" w:fill="FFFFFF"/>
          </w:tcPr>
          <w:p w14:paraId="414E0E47" w14:textId="77777777" w:rsidR="00122B01" w:rsidRDefault="008540D8">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t>Address:</w:t>
            </w:r>
          </w:p>
        </w:tc>
        <w:tc>
          <w:tcPr>
            <w:tcW w:w="3780" w:type="dxa"/>
            <w:vMerge w:val="restart"/>
            <w:tcBorders>
              <w:right w:val="single" w:sz="6" w:space="0" w:color="000000"/>
            </w:tcBorders>
            <w:shd w:val="clear" w:color="auto" w:fill="FFFFFF"/>
          </w:tcPr>
          <w:p w14:paraId="6A8697D3" w14:textId="77777777" w:rsidR="00122B01" w:rsidRDefault="00366201" w:rsidP="00366201">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fldChar w:fldCharType="begin">
                <w:ffData>
                  <w:name w:val="Text4"/>
                  <w:enabled/>
                  <w:calcOnExit w:val="0"/>
                  <w:textInput/>
                </w:ffData>
              </w:fldChar>
            </w:r>
            <w:bookmarkStart w:id="4" w:name="Text4"/>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4"/>
          </w:p>
        </w:tc>
        <w:tc>
          <w:tcPr>
            <w:tcW w:w="5670" w:type="dxa"/>
            <w:vMerge/>
            <w:tcBorders>
              <w:top w:val="single" w:sz="6" w:space="0" w:color="000000"/>
              <w:left w:val="single" w:sz="6" w:space="0" w:color="000000"/>
              <w:right w:val="single" w:sz="4" w:space="0" w:color="000000"/>
            </w:tcBorders>
            <w:shd w:val="clear" w:color="auto" w:fill="FFFFFF"/>
          </w:tcPr>
          <w:p w14:paraId="487B7848" w14:textId="77777777" w:rsidR="00122B01" w:rsidRDefault="00122B01"/>
        </w:tc>
      </w:tr>
      <w:tr w:rsidR="00122B01" w14:paraId="229F1BB8" w14:textId="77777777">
        <w:tc>
          <w:tcPr>
            <w:tcW w:w="1350" w:type="dxa"/>
            <w:vMerge/>
            <w:shd w:val="clear" w:color="auto" w:fill="FFFFFF"/>
          </w:tcPr>
          <w:p w14:paraId="0D5C391F" w14:textId="77777777" w:rsidR="00122B01" w:rsidRDefault="00122B01"/>
        </w:tc>
        <w:tc>
          <w:tcPr>
            <w:tcW w:w="3780" w:type="dxa"/>
            <w:vMerge/>
            <w:tcBorders>
              <w:right w:val="single" w:sz="6" w:space="0" w:color="000000"/>
            </w:tcBorders>
            <w:shd w:val="clear" w:color="auto" w:fill="FFFFFF"/>
          </w:tcPr>
          <w:p w14:paraId="2608209F" w14:textId="77777777" w:rsidR="00122B01" w:rsidRDefault="00122B01"/>
        </w:tc>
        <w:tc>
          <w:tcPr>
            <w:tcW w:w="5670" w:type="dxa"/>
            <w:tcBorders>
              <w:top w:val="single" w:sz="6" w:space="0" w:color="000000"/>
              <w:left w:val="single" w:sz="4" w:space="0" w:color="000000"/>
              <w:bottom w:val="single" w:sz="4" w:space="0" w:color="000000"/>
              <w:right w:val="single" w:sz="4" w:space="0" w:color="000000"/>
            </w:tcBorders>
            <w:shd w:val="clear" w:color="auto" w:fill="FFFFFF"/>
          </w:tcPr>
          <w:p w14:paraId="20D83CBE" w14:textId="77777777" w:rsidR="00122B01" w:rsidRDefault="008540D8">
            <w:pPr>
              <w:ind w:left="120" w:right="120"/>
              <w:rPr>
                <w:rFonts w:ascii="Arial" w:eastAsia="Arial" w:hAnsi="Arial" w:cs="Arial"/>
                <w:color w:val="000000"/>
                <w:sz w:val="20"/>
              </w:rPr>
            </w:pPr>
            <w:r>
              <w:rPr>
                <w:rFonts w:ascii="Arial" w:eastAsia="Arial" w:hAnsi="Arial" w:cs="Arial"/>
                <w:color w:val="000000"/>
                <w:sz w:val="20"/>
              </w:rPr>
              <w:t>(Telephone)</w:t>
            </w:r>
            <w:r w:rsidR="00366201">
              <w:rPr>
                <w:rFonts w:ascii="Arial" w:eastAsia="Arial" w:hAnsi="Arial" w:cs="Arial"/>
                <w:color w:val="000000"/>
                <w:sz w:val="20"/>
              </w:rPr>
              <w:t xml:space="preserve">  </w:t>
            </w:r>
            <w:r w:rsidR="00366201">
              <w:rPr>
                <w:rFonts w:ascii="Arial" w:eastAsia="Arial" w:hAnsi="Arial" w:cs="Arial"/>
                <w:color w:val="000000"/>
                <w:sz w:val="20"/>
              </w:rPr>
              <w:fldChar w:fldCharType="begin">
                <w:ffData>
                  <w:name w:val="Text6"/>
                  <w:enabled/>
                  <w:calcOnExit w:val="0"/>
                  <w:textInput/>
                </w:ffData>
              </w:fldChar>
            </w:r>
            <w:bookmarkStart w:id="5" w:name="Text6"/>
            <w:r w:rsidR="00366201">
              <w:rPr>
                <w:rFonts w:ascii="Arial" w:eastAsia="Arial" w:hAnsi="Arial" w:cs="Arial"/>
                <w:color w:val="000000"/>
                <w:sz w:val="20"/>
              </w:rPr>
              <w:instrText xml:space="preserve"> FORMTEXT </w:instrText>
            </w:r>
            <w:r w:rsidR="00366201">
              <w:rPr>
                <w:rFonts w:ascii="Arial" w:eastAsia="Arial" w:hAnsi="Arial" w:cs="Arial"/>
                <w:color w:val="000000"/>
                <w:sz w:val="20"/>
              </w:rPr>
            </w:r>
            <w:r w:rsidR="00366201">
              <w:rPr>
                <w:rFonts w:ascii="Arial" w:eastAsia="Arial" w:hAnsi="Arial" w:cs="Arial"/>
                <w:color w:val="000000"/>
                <w:sz w:val="20"/>
              </w:rPr>
              <w:fldChar w:fldCharType="separate"/>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color w:val="000000"/>
                <w:sz w:val="20"/>
              </w:rPr>
              <w:fldChar w:fldCharType="end"/>
            </w:r>
            <w:bookmarkEnd w:id="5"/>
          </w:p>
        </w:tc>
      </w:tr>
      <w:tr w:rsidR="00122B01" w14:paraId="556416A0" w14:textId="77777777">
        <w:tc>
          <w:tcPr>
            <w:tcW w:w="1350" w:type="dxa"/>
            <w:vMerge/>
            <w:shd w:val="clear" w:color="auto" w:fill="FFFFFF"/>
          </w:tcPr>
          <w:p w14:paraId="4CF71B63" w14:textId="77777777" w:rsidR="00122B01" w:rsidRDefault="00122B01"/>
        </w:tc>
        <w:tc>
          <w:tcPr>
            <w:tcW w:w="3780" w:type="dxa"/>
            <w:vMerge/>
            <w:tcBorders>
              <w:right w:val="single" w:sz="6" w:space="0" w:color="000000"/>
            </w:tcBorders>
            <w:shd w:val="clear" w:color="auto" w:fill="FFFFFF"/>
          </w:tcPr>
          <w:p w14:paraId="3EE291FC" w14:textId="77777777" w:rsidR="00122B01" w:rsidRDefault="00122B01"/>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15075567" w14:textId="77777777" w:rsidR="00122B01" w:rsidRDefault="008540D8">
            <w:pPr>
              <w:ind w:left="120" w:right="120"/>
              <w:rPr>
                <w:rFonts w:ascii="Arial" w:eastAsia="Arial" w:hAnsi="Arial" w:cs="Arial"/>
                <w:color w:val="000000"/>
                <w:sz w:val="20"/>
              </w:rPr>
            </w:pPr>
            <w:r>
              <w:rPr>
                <w:rFonts w:ascii="Arial" w:eastAsia="Arial" w:hAnsi="Arial" w:cs="Arial"/>
                <w:color w:val="000000"/>
                <w:sz w:val="20"/>
              </w:rPr>
              <w:t>(Email)</w:t>
            </w:r>
            <w:r w:rsidR="00366201">
              <w:rPr>
                <w:rFonts w:ascii="Arial" w:eastAsia="Arial" w:hAnsi="Arial" w:cs="Arial"/>
                <w:color w:val="000000"/>
                <w:sz w:val="20"/>
              </w:rPr>
              <w:t xml:space="preserve">  </w:t>
            </w:r>
            <w:r w:rsidR="00366201">
              <w:rPr>
                <w:rFonts w:ascii="Arial" w:eastAsia="Arial" w:hAnsi="Arial" w:cs="Arial"/>
                <w:color w:val="000000"/>
                <w:sz w:val="20"/>
              </w:rPr>
              <w:fldChar w:fldCharType="begin">
                <w:ffData>
                  <w:name w:val="Text7"/>
                  <w:enabled/>
                  <w:calcOnExit w:val="0"/>
                  <w:textInput/>
                </w:ffData>
              </w:fldChar>
            </w:r>
            <w:bookmarkStart w:id="6" w:name="Text7"/>
            <w:r w:rsidR="00366201">
              <w:rPr>
                <w:rFonts w:ascii="Arial" w:eastAsia="Arial" w:hAnsi="Arial" w:cs="Arial"/>
                <w:color w:val="000000"/>
                <w:sz w:val="20"/>
              </w:rPr>
              <w:instrText xml:space="preserve"> FORMTEXT </w:instrText>
            </w:r>
            <w:r w:rsidR="00366201">
              <w:rPr>
                <w:rFonts w:ascii="Arial" w:eastAsia="Arial" w:hAnsi="Arial" w:cs="Arial"/>
                <w:color w:val="000000"/>
                <w:sz w:val="20"/>
              </w:rPr>
            </w:r>
            <w:r w:rsidR="00366201">
              <w:rPr>
                <w:rFonts w:ascii="Arial" w:eastAsia="Arial" w:hAnsi="Arial" w:cs="Arial"/>
                <w:color w:val="000000"/>
                <w:sz w:val="20"/>
              </w:rPr>
              <w:fldChar w:fldCharType="separate"/>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color w:val="000000"/>
                <w:sz w:val="20"/>
              </w:rPr>
              <w:fldChar w:fldCharType="end"/>
            </w:r>
            <w:bookmarkEnd w:id="6"/>
          </w:p>
        </w:tc>
      </w:tr>
    </w:tbl>
    <w:p w14:paraId="7BC4D987" w14:textId="77777777" w:rsidR="00122B01" w:rsidRDefault="00122B01">
      <w:pPr>
        <w:tabs>
          <w:tab w:val="left" w:pos="-612"/>
        </w:tabs>
        <w:ind w:left="120" w:right="120"/>
        <w:jc w:val="both"/>
        <w:rPr>
          <w:rFonts w:ascii="Arial" w:eastAsia="Arial" w:hAnsi="Arial" w:cs="Arial"/>
          <w:color w:val="000000"/>
          <w:sz w:val="20"/>
        </w:rPr>
      </w:pPr>
    </w:p>
    <w:p w14:paraId="49DA1557" w14:textId="77777777" w:rsidR="00122B01" w:rsidRDefault="008540D8">
      <w:pPr>
        <w:tabs>
          <w:tab w:val="left" w:pos="-612"/>
        </w:tabs>
        <w:ind w:left="120" w:right="390"/>
        <w:jc w:val="both"/>
        <w:rPr>
          <w:rFonts w:ascii="Arial" w:eastAsia="Arial" w:hAnsi="Arial" w:cs="Arial"/>
          <w:color w:val="000000"/>
          <w:sz w:val="20"/>
        </w:rPr>
      </w:pPr>
      <w:r>
        <w:rPr>
          <w:rFonts w:ascii="Arial" w:eastAsia="Arial" w:hAnsi="Arial" w:cs="Arial"/>
          <w:color w:val="000000"/>
          <w:sz w:val="20"/>
        </w:rPr>
        <w:t xml:space="preserve">Section 34-9-150 of the Georgia Worker's Compensation Act provides for group Self-Insurance Funds.  Article 164-E further indicates that "each fund shall be liable under Code Section34-9-63 for its share of the expenses of the State Board of Workers' Compensation and, for the purposes of that code section only, it shall be treated as though it were an </w:t>
      </w:r>
      <w:r>
        <w:rPr>
          <w:rFonts w:ascii="Arial" w:eastAsia="Arial" w:hAnsi="Arial" w:cs="Arial"/>
          <w:color w:val="000000"/>
          <w:sz w:val="20"/>
          <w:u w:val="single"/>
        </w:rPr>
        <w:t>insurer</w:t>
      </w:r>
      <w:r>
        <w:rPr>
          <w:rFonts w:ascii="Arial" w:eastAsia="Arial" w:hAnsi="Arial" w:cs="Arial"/>
          <w:color w:val="000000"/>
          <w:sz w:val="20"/>
        </w:rPr>
        <w:t>."  This same code section states that each insurer shall annually make a sworn statement of its direct earned premiums.</w:t>
      </w:r>
    </w:p>
    <w:p w14:paraId="4E7189D7" w14:textId="77777777" w:rsidR="00122B01" w:rsidRDefault="00122B01">
      <w:pPr>
        <w:tabs>
          <w:tab w:val="left" w:pos="-612"/>
        </w:tabs>
        <w:ind w:left="120" w:right="120"/>
        <w:jc w:val="both"/>
        <w:rPr>
          <w:rFonts w:ascii="Arial" w:eastAsia="Arial" w:hAnsi="Arial" w:cs="Arial"/>
          <w:color w:val="000000"/>
          <w:sz w:val="20"/>
        </w:rPr>
      </w:pPr>
    </w:p>
    <w:p w14:paraId="74C1D1C6" w14:textId="59BECE3D" w:rsidR="00122B01" w:rsidRDefault="008540D8">
      <w:pPr>
        <w:tabs>
          <w:tab w:val="left" w:pos="-612"/>
        </w:tabs>
        <w:ind w:left="120" w:right="390"/>
        <w:jc w:val="both"/>
        <w:rPr>
          <w:rFonts w:ascii="Arial" w:eastAsia="Arial" w:hAnsi="Arial" w:cs="Arial"/>
          <w:color w:val="000000"/>
          <w:sz w:val="20"/>
        </w:rPr>
      </w:pPr>
      <w:r>
        <w:rPr>
          <w:rFonts w:ascii="Arial" w:eastAsia="Arial" w:hAnsi="Arial" w:cs="Arial"/>
          <w:color w:val="000000"/>
          <w:sz w:val="20"/>
        </w:rPr>
        <w:t>There is prepared below an affidavit for making the report required.  Please have the affidavit executed and returned to this office by March 1, 20</w:t>
      </w:r>
      <w:r w:rsidR="007E0265">
        <w:rPr>
          <w:rFonts w:ascii="Arial" w:eastAsia="Arial" w:hAnsi="Arial" w:cs="Arial"/>
          <w:color w:val="000000"/>
          <w:sz w:val="20"/>
        </w:rPr>
        <w:t>2</w:t>
      </w:r>
      <w:r w:rsidR="00CD27B1">
        <w:rPr>
          <w:rFonts w:ascii="Arial" w:eastAsia="Arial" w:hAnsi="Arial" w:cs="Arial"/>
          <w:color w:val="000000"/>
          <w:sz w:val="20"/>
        </w:rPr>
        <w:t>6</w:t>
      </w:r>
      <w:r>
        <w:rPr>
          <w:rFonts w:ascii="Arial" w:eastAsia="Arial" w:hAnsi="Arial" w:cs="Arial"/>
          <w:color w:val="000000"/>
          <w:sz w:val="20"/>
        </w:rPr>
        <w:t>.</w:t>
      </w:r>
    </w:p>
    <w:p w14:paraId="4A997C82" w14:textId="77777777" w:rsidR="00122B01" w:rsidRDefault="00122B01">
      <w:pPr>
        <w:tabs>
          <w:tab w:val="left" w:pos="-612"/>
        </w:tabs>
        <w:ind w:left="120" w:right="120"/>
        <w:jc w:val="both"/>
        <w:rPr>
          <w:rFonts w:ascii="Arial" w:eastAsia="Arial" w:hAnsi="Arial" w:cs="Arial"/>
          <w:color w:val="000000"/>
          <w:sz w:val="20"/>
        </w:rPr>
      </w:pPr>
    </w:p>
    <w:p w14:paraId="7D4A707F"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Very truly yours,</w:t>
      </w:r>
    </w:p>
    <w:p w14:paraId="2BCAC035" w14:textId="77777777" w:rsidR="00122B01" w:rsidRDefault="008540D8">
      <w:pPr>
        <w:tabs>
          <w:tab w:val="left" w:pos="-612"/>
        </w:tabs>
        <w:ind w:left="120" w:right="120"/>
        <w:jc w:val="both"/>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p>
    <w:p w14:paraId="1C3C85B3" w14:textId="77777777" w:rsidR="00122B01" w:rsidRDefault="00122B01">
      <w:pPr>
        <w:tabs>
          <w:tab w:val="left" w:pos="-612"/>
        </w:tabs>
        <w:ind w:left="120" w:right="120"/>
        <w:jc w:val="both"/>
        <w:rPr>
          <w:rFonts w:ascii="Arial" w:eastAsia="Arial" w:hAnsi="Arial" w:cs="Arial"/>
          <w:color w:val="000000"/>
          <w:sz w:val="20"/>
        </w:rPr>
      </w:pPr>
    </w:p>
    <w:p w14:paraId="58E1F2B3" w14:textId="77777777" w:rsidR="00122B01" w:rsidRDefault="00122B01">
      <w:pPr>
        <w:tabs>
          <w:tab w:val="left" w:pos="-612"/>
        </w:tabs>
        <w:ind w:left="120" w:right="120"/>
        <w:jc w:val="both"/>
        <w:rPr>
          <w:rFonts w:ascii="Arial" w:eastAsia="Arial" w:hAnsi="Arial" w:cs="Arial"/>
          <w:color w:val="000000"/>
          <w:sz w:val="20"/>
        </w:rPr>
      </w:pPr>
    </w:p>
    <w:p w14:paraId="6F28B296" w14:textId="7CFA4D4E"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00B90C3A" w:rsidRPr="00B90C3A">
        <w:rPr>
          <w:rFonts w:ascii="Arial" w:eastAsia="Arial" w:hAnsi="Arial" w:cs="Arial"/>
          <w:color w:val="000000"/>
          <w:sz w:val="20"/>
        </w:rPr>
        <w:t>Alex Volodarsky</w:t>
      </w:r>
    </w:p>
    <w:p w14:paraId="07582479"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Chief Financial Officer</w:t>
      </w:r>
    </w:p>
    <w:p w14:paraId="5B7BF2B9" w14:textId="77777777" w:rsidR="00122B01" w:rsidRDefault="00122B01">
      <w:pPr>
        <w:tabs>
          <w:tab w:val="left" w:pos="-612"/>
        </w:tabs>
        <w:ind w:left="120" w:right="120"/>
        <w:jc w:val="both"/>
        <w:rPr>
          <w:rFonts w:ascii="Arial" w:eastAsia="Arial" w:hAnsi="Arial" w:cs="Arial"/>
          <w:color w:val="000000"/>
          <w:sz w:val="20"/>
        </w:rPr>
      </w:pPr>
    </w:p>
    <w:p w14:paraId="3D1B88F6"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State of</w:t>
      </w:r>
      <w:r>
        <w:rPr>
          <w:rFonts w:ascii="Arial" w:eastAsia="Arial" w:hAnsi="Arial" w:cs="Arial"/>
          <w:color w:val="000000"/>
          <w:sz w:val="20"/>
        </w:rPr>
        <w:tab/>
      </w:r>
      <w:r>
        <w:rPr>
          <w:rFonts w:ascii="Arial" w:eastAsia="Arial" w:hAnsi="Arial" w:cs="Arial"/>
          <w:color w:val="000000"/>
          <w:sz w:val="20"/>
        </w:rPr>
        <w:tab/>
        <w:t>________________________</w:t>
      </w:r>
    </w:p>
    <w:p w14:paraId="64621277" w14:textId="77777777" w:rsidR="00122B01" w:rsidRDefault="00122B01">
      <w:pPr>
        <w:tabs>
          <w:tab w:val="left" w:pos="-612"/>
        </w:tabs>
        <w:ind w:left="120" w:right="120"/>
        <w:jc w:val="both"/>
        <w:rPr>
          <w:rFonts w:ascii="Arial" w:eastAsia="Arial" w:hAnsi="Arial" w:cs="Arial"/>
          <w:color w:val="000000"/>
          <w:sz w:val="20"/>
        </w:rPr>
      </w:pPr>
    </w:p>
    <w:p w14:paraId="216B5BEA"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County of</w:t>
      </w:r>
      <w:r>
        <w:rPr>
          <w:rFonts w:ascii="Arial" w:eastAsia="Arial" w:hAnsi="Arial" w:cs="Arial"/>
          <w:color w:val="000000"/>
          <w:sz w:val="20"/>
        </w:rPr>
        <w:tab/>
        <w:t>________________________</w:t>
      </w:r>
    </w:p>
    <w:p w14:paraId="2EB1DD13" w14:textId="77777777" w:rsidR="00122B01" w:rsidRDefault="00122B01">
      <w:pPr>
        <w:tabs>
          <w:tab w:val="left" w:pos="-612"/>
        </w:tabs>
        <w:ind w:left="120" w:right="120"/>
        <w:jc w:val="both"/>
        <w:rPr>
          <w:rFonts w:ascii="Arial" w:eastAsia="Arial" w:hAnsi="Arial" w:cs="Arial"/>
          <w:color w:val="000000"/>
          <w:sz w:val="20"/>
        </w:rPr>
      </w:pPr>
    </w:p>
    <w:p w14:paraId="787AFD29" w14:textId="2D07474F" w:rsidR="00122B01" w:rsidRDefault="008540D8">
      <w:pPr>
        <w:tabs>
          <w:tab w:val="left" w:pos="-612"/>
        </w:tabs>
        <w:spacing w:line="360" w:lineRule="auto"/>
        <w:ind w:left="120" w:right="394"/>
        <w:jc w:val="both"/>
        <w:rPr>
          <w:rFonts w:ascii="Arial" w:eastAsia="Arial" w:hAnsi="Arial" w:cs="Arial"/>
          <w:color w:val="000000"/>
          <w:sz w:val="20"/>
        </w:rPr>
      </w:pPr>
      <w:r>
        <w:rPr>
          <w:rFonts w:ascii="Arial" w:eastAsia="Arial" w:hAnsi="Arial" w:cs="Arial"/>
          <w:color w:val="000000"/>
          <w:sz w:val="20"/>
        </w:rPr>
        <w:t>Personally appeared before the undersigned who, upon being sworn deposes and says that to the best of my knowledge and belief the direct net earned premiums of the ___________________________________________________ for the 20</w:t>
      </w:r>
      <w:r w:rsidR="002F228E">
        <w:rPr>
          <w:rFonts w:ascii="Arial" w:eastAsia="Arial" w:hAnsi="Arial" w:cs="Arial"/>
          <w:color w:val="000000"/>
          <w:sz w:val="20"/>
        </w:rPr>
        <w:t>2</w:t>
      </w:r>
      <w:r w:rsidR="00CD27B1">
        <w:rPr>
          <w:rFonts w:ascii="Arial" w:eastAsia="Arial" w:hAnsi="Arial" w:cs="Arial"/>
          <w:color w:val="000000"/>
          <w:sz w:val="20"/>
        </w:rPr>
        <w:t>5</w:t>
      </w:r>
      <w:r>
        <w:rPr>
          <w:rFonts w:ascii="Arial" w:eastAsia="Arial" w:hAnsi="Arial" w:cs="Arial"/>
          <w:color w:val="000000"/>
          <w:sz w:val="20"/>
        </w:rPr>
        <w:t xml:space="preserve"> calendar year in the State of Georgia were $ ________________.</w:t>
      </w:r>
    </w:p>
    <w:p w14:paraId="214F173E" w14:textId="77777777" w:rsidR="00122B01" w:rsidRDefault="00122B01">
      <w:pPr>
        <w:tabs>
          <w:tab w:val="left" w:pos="-612"/>
        </w:tabs>
        <w:ind w:left="120" w:right="120"/>
        <w:jc w:val="both"/>
        <w:rPr>
          <w:rFonts w:ascii="Arial" w:eastAsia="Arial" w:hAnsi="Arial" w:cs="Arial"/>
          <w:color w:val="000000"/>
          <w:sz w:val="20"/>
        </w:rPr>
      </w:pPr>
    </w:p>
    <w:p w14:paraId="723B570C" w14:textId="5CFB208F"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Sworn to and subscribed to before me on this  _________ day of ________________, 20</w:t>
      </w:r>
      <w:r w:rsidR="004414EF">
        <w:rPr>
          <w:rFonts w:ascii="Arial" w:eastAsia="Arial" w:hAnsi="Arial" w:cs="Arial"/>
          <w:color w:val="000000"/>
          <w:sz w:val="20"/>
        </w:rPr>
        <w:t>____</w:t>
      </w:r>
      <w:r>
        <w:rPr>
          <w:rFonts w:ascii="Arial" w:eastAsia="Arial" w:hAnsi="Arial" w:cs="Arial"/>
          <w:color w:val="000000"/>
          <w:sz w:val="20"/>
        </w:rPr>
        <w:t>.</w:t>
      </w:r>
    </w:p>
    <w:p w14:paraId="69876A08" w14:textId="77777777" w:rsidR="00122B01" w:rsidRDefault="00122B01">
      <w:pPr>
        <w:tabs>
          <w:tab w:val="left" w:pos="-612"/>
        </w:tabs>
        <w:ind w:left="120" w:right="120"/>
        <w:jc w:val="both"/>
        <w:rPr>
          <w:rFonts w:ascii="Arial" w:eastAsia="Arial" w:hAnsi="Arial" w:cs="Arial"/>
          <w:color w:val="000000"/>
          <w:sz w:val="20"/>
        </w:rPr>
      </w:pPr>
    </w:p>
    <w:p w14:paraId="0AFBACB8" w14:textId="77777777" w:rsidR="00122B01" w:rsidRDefault="00122B01">
      <w:pPr>
        <w:tabs>
          <w:tab w:val="left" w:pos="-612"/>
        </w:tabs>
        <w:ind w:left="120" w:right="120"/>
        <w:jc w:val="both"/>
        <w:rPr>
          <w:rFonts w:ascii="Arial" w:eastAsia="Arial" w:hAnsi="Arial" w:cs="Arial"/>
          <w:color w:val="000000"/>
          <w:sz w:val="20"/>
        </w:rPr>
      </w:pPr>
    </w:p>
    <w:p w14:paraId="741DD353" w14:textId="77777777" w:rsidR="00122B01" w:rsidRDefault="00122B01">
      <w:pPr>
        <w:tabs>
          <w:tab w:val="left" w:pos="-612"/>
        </w:tabs>
        <w:ind w:left="120" w:right="120"/>
        <w:jc w:val="both"/>
        <w:rPr>
          <w:rFonts w:ascii="Arial" w:eastAsia="Arial" w:hAnsi="Arial" w:cs="Arial"/>
          <w:color w:val="000000"/>
          <w:sz w:val="20"/>
        </w:rPr>
      </w:pPr>
    </w:p>
    <w:p w14:paraId="3741181B" w14:textId="77777777" w:rsidR="00122B01" w:rsidRDefault="00122B01">
      <w:pPr>
        <w:tabs>
          <w:tab w:val="left" w:pos="-612"/>
        </w:tabs>
        <w:ind w:left="120" w:right="120"/>
        <w:jc w:val="both"/>
        <w:rPr>
          <w:rFonts w:ascii="Arial" w:eastAsia="Arial" w:hAnsi="Arial" w:cs="Arial"/>
          <w:color w:val="000000"/>
          <w:sz w:val="20"/>
        </w:rPr>
      </w:pPr>
    </w:p>
    <w:p w14:paraId="57468E83"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______________________________________</w:t>
      </w:r>
    </w:p>
    <w:p w14:paraId="48D6151A"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Signature</w:t>
      </w:r>
    </w:p>
    <w:p w14:paraId="57F4544B" w14:textId="77777777" w:rsidR="00122B01" w:rsidRDefault="00122B01">
      <w:pPr>
        <w:tabs>
          <w:tab w:val="left" w:pos="-612"/>
        </w:tabs>
        <w:ind w:left="120" w:right="120"/>
        <w:jc w:val="both"/>
        <w:rPr>
          <w:rFonts w:ascii="Arial" w:eastAsia="Arial" w:hAnsi="Arial" w:cs="Arial"/>
          <w:color w:val="000000"/>
          <w:sz w:val="20"/>
        </w:rPr>
      </w:pPr>
    </w:p>
    <w:p w14:paraId="5352B6E2"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____________________________________</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______________________________________</w:t>
      </w:r>
    </w:p>
    <w:p w14:paraId="273EDCB0"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 xml:space="preserve">Notary Public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Title</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p>
    <w:p w14:paraId="31A50496" w14:textId="77777777" w:rsidR="00122B01" w:rsidRDefault="00122B01">
      <w:pPr>
        <w:tabs>
          <w:tab w:val="center" w:pos="5508"/>
        </w:tabs>
        <w:ind w:left="120" w:right="120"/>
        <w:jc w:val="both"/>
        <w:rPr>
          <w:rFonts w:ascii="Arial" w:eastAsia="Arial" w:hAnsi="Arial" w:cs="Arial"/>
          <w:color w:val="000000"/>
          <w:sz w:val="19"/>
        </w:rPr>
      </w:pPr>
    </w:p>
    <w:p w14:paraId="22ADAE42" w14:textId="77777777" w:rsidR="00122B01" w:rsidRDefault="00122B01">
      <w:pPr>
        <w:tabs>
          <w:tab w:val="left" w:pos="108"/>
        </w:tabs>
        <w:ind w:left="120" w:right="120"/>
        <w:jc w:val="both"/>
        <w:rPr>
          <w:rFonts w:ascii="Arial" w:eastAsia="Arial" w:hAnsi="Arial" w:cs="Arial"/>
          <w:color w:val="000000"/>
          <w:sz w:val="19"/>
        </w:rPr>
      </w:pPr>
    </w:p>
    <w:p w14:paraId="7C02E38E" w14:textId="77777777" w:rsidR="00122B01" w:rsidRDefault="008540D8">
      <w:r>
        <w:br w:type="page"/>
      </w:r>
    </w:p>
    <w:p w14:paraId="15E0A6AA" w14:textId="77777777" w:rsidR="00122B01" w:rsidRDefault="00122B01">
      <w:pPr>
        <w:tabs>
          <w:tab w:val="left" w:pos="108"/>
        </w:tabs>
        <w:ind w:left="120" w:right="120"/>
        <w:jc w:val="both"/>
        <w:rPr>
          <w:rFonts w:ascii="Calibri" w:eastAsia="Calibri" w:hAnsi="Calibri" w:cs="Calibri"/>
          <w:color w:val="000000"/>
        </w:rPr>
      </w:pPr>
    </w:p>
    <w:p w14:paraId="666686C5" w14:textId="2AC6161A" w:rsidR="00122B01" w:rsidRDefault="00122B01">
      <w:pPr>
        <w:tabs>
          <w:tab w:val="left" w:pos="108"/>
        </w:tabs>
        <w:ind w:left="120" w:right="120"/>
        <w:jc w:val="center"/>
        <w:rPr>
          <w:rFonts w:ascii="Calibri" w:eastAsia="Calibri" w:hAnsi="Calibri" w:cs="Calibri"/>
          <w:color w:val="000000"/>
          <w:sz w:val="24"/>
        </w:rPr>
      </w:pPr>
    </w:p>
    <w:p w14:paraId="064D2A8E" w14:textId="77777777" w:rsidR="00122B01" w:rsidRDefault="00122B01">
      <w:pPr>
        <w:tabs>
          <w:tab w:val="left" w:pos="108"/>
        </w:tabs>
        <w:ind w:left="120" w:right="120"/>
        <w:jc w:val="both"/>
        <w:rPr>
          <w:rFonts w:ascii="Calibri" w:eastAsia="Calibri" w:hAnsi="Calibri" w:cs="Calibri"/>
          <w:color w:val="000000"/>
          <w:sz w:val="24"/>
        </w:rPr>
      </w:pPr>
    </w:p>
    <w:p w14:paraId="59664E25" w14:textId="77777777" w:rsidR="00122B01" w:rsidRDefault="00122B01">
      <w:pPr>
        <w:tabs>
          <w:tab w:val="left" w:pos="108"/>
        </w:tabs>
        <w:ind w:left="120" w:right="120"/>
        <w:jc w:val="both"/>
        <w:rPr>
          <w:rFonts w:ascii="Calibri" w:eastAsia="Calibri" w:hAnsi="Calibri" w:cs="Calibri"/>
          <w:color w:val="000000"/>
          <w:sz w:val="24"/>
        </w:rPr>
      </w:pPr>
    </w:p>
    <w:p w14:paraId="44D0C300" w14:textId="77777777" w:rsidR="00122B01" w:rsidRDefault="00122B01">
      <w:pPr>
        <w:tabs>
          <w:tab w:val="left" w:pos="108"/>
        </w:tabs>
        <w:ind w:left="120" w:right="120"/>
        <w:jc w:val="both"/>
        <w:rPr>
          <w:rFonts w:ascii="Calibri" w:eastAsia="Calibri" w:hAnsi="Calibri" w:cs="Calibri"/>
          <w:color w:val="000000"/>
          <w:sz w:val="24"/>
        </w:rPr>
      </w:pPr>
    </w:p>
    <w:tbl>
      <w:tblPr>
        <w:tblW w:w="0" w:type="auto"/>
        <w:tblInd w:w="12" w:type="dxa"/>
        <w:tblLayout w:type="fixed"/>
        <w:tblCellMar>
          <w:left w:w="0" w:type="dxa"/>
          <w:right w:w="0" w:type="dxa"/>
        </w:tblCellMar>
        <w:tblLook w:val="04A0" w:firstRow="1" w:lastRow="0" w:firstColumn="1" w:lastColumn="0" w:noHBand="0" w:noVBand="1"/>
      </w:tblPr>
      <w:tblGrid>
        <w:gridCol w:w="3672"/>
        <w:gridCol w:w="3672"/>
        <w:gridCol w:w="3672"/>
      </w:tblGrid>
      <w:tr w:rsidR="00122B01" w14:paraId="41CDD390" w14:textId="77777777">
        <w:tc>
          <w:tcPr>
            <w:tcW w:w="3672" w:type="dxa"/>
            <w:shd w:val="clear" w:color="auto" w:fill="FFFFFF"/>
            <w:vAlign w:val="center"/>
          </w:tcPr>
          <w:p w14:paraId="17D59D83" w14:textId="77777777" w:rsidR="00122B01" w:rsidRDefault="008540D8">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c>
          <w:tcPr>
            <w:tcW w:w="3672" w:type="dxa"/>
            <w:shd w:val="clear" w:color="auto" w:fill="FFFFFF"/>
            <w:vAlign w:val="center"/>
          </w:tcPr>
          <w:p w14:paraId="79085B24" w14:textId="77777777" w:rsidR="00122B01" w:rsidRDefault="008540D8">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c>
          <w:tcPr>
            <w:tcW w:w="3672" w:type="dxa"/>
            <w:shd w:val="clear" w:color="auto" w:fill="FFFFFF"/>
            <w:vAlign w:val="center"/>
          </w:tcPr>
          <w:p w14:paraId="509D68E4" w14:textId="77777777" w:rsidR="00122B01" w:rsidRDefault="008540D8">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r>
    </w:tbl>
    <w:p w14:paraId="103A01E6" w14:textId="77777777" w:rsidR="00122B01" w:rsidRDefault="00122B01">
      <w:pPr>
        <w:tabs>
          <w:tab w:val="left" w:pos="108"/>
        </w:tabs>
        <w:ind w:left="120" w:right="120"/>
        <w:jc w:val="both"/>
        <w:rPr>
          <w:rFonts w:ascii="Calibri" w:eastAsia="Calibri" w:hAnsi="Calibri" w:cs="Calibri"/>
          <w:color w:val="000000"/>
          <w:sz w:val="24"/>
        </w:rPr>
      </w:pPr>
    </w:p>
    <w:p w14:paraId="1C678C14" w14:textId="77777777" w:rsidR="00122B01" w:rsidRDefault="00122B01">
      <w:pPr>
        <w:tabs>
          <w:tab w:val="left" w:pos="108"/>
        </w:tabs>
        <w:ind w:left="120" w:right="120"/>
        <w:jc w:val="both"/>
        <w:rPr>
          <w:rFonts w:ascii="Calibri" w:eastAsia="Calibri" w:hAnsi="Calibri" w:cs="Calibri"/>
          <w:color w:val="000000"/>
          <w:sz w:val="24"/>
        </w:rPr>
      </w:pPr>
    </w:p>
    <w:p w14:paraId="4B75A598" w14:textId="77777777" w:rsidR="00122B01" w:rsidRDefault="00122B01">
      <w:pPr>
        <w:tabs>
          <w:tab w:val="left" w:pos="108"/>
        </w:tabs>
        <w:ind w:left="120" w:right="120"/>
        <w:jc w:val="both"/>
        <w:rPr>
          <w:rFonts w:ascii="Calibri" w:eastAsia="Calibri" w:hAnsi="Calibri" w:cs="Calibri"/>
          <w:color w:val="000000"/>
          <w:sz w:val="24"/>
        </w:rPr>
      </w:pPr>
    </w:p>
    <w:p w14:paraId="7B5E993F" w14:textId="77777777" w:rsidR="00122B01" w:rsidRDefault="00122B01">
      <w:pPr>
        <w:tabs>
          <w:tab w:val="left" w:pos="108"/>
        </w:tabs>
        <w:ind w:left="120" w:right="120"/>
        <w:jc w:val="both"/>
        <w:rPr>
          <w:rFonts w:ascii="Calibri" w:eastAsia="Calibri" w:hAnsi="Calibri" w:cs="Calibri"/>
          <w:color w:val="000000"/>
          <w:sz w:val="24"/>
        </w:rPr>
      </w:pPr>
    </w:p>
    <w:tbl>
      <w:tblPr>
        <w:tblW w:w="0" w:type="auto"/>
        <w:tblInd w:w="12" w:type="dxa"/>
        <w:tblLayout w:type="fixed"/>
        <w:tblCellMar>
          <w:left w:w="0" w:type="dxa"/>
          <w:right w:w="0" w:type="dxa"/>
        </w:tblCellMar>
        <w:tblLook w:val="04A0" w:firstRow="1" w:lastRow="0" w:firstColumn="1" w:lastColumn="0" w:noHBand="0" w:noVBand="1"/>
      </w:tblPr>
      <w:tblGrid>
        <w:gridCol w:w="11016"/>
      </w:tblGrid>
      <w:tr w:rsidR="00122B01" w14:paraId="1CE2494C" w14:textId="77777777">
        <w:tc>
          <w:tcPr>
            <w:tcW w:w="11016" w:type="dxa"/>
            <w:shd w:val="clear" w:color="auto" w:fill="FFFFFF"/>
          </w:tcPr>
          <w:p w14:paraId="772A0EB4" w14:textId="3D1110C2" w:rsidR="00122B01" w:rsidRDefault="008540D8">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Enclosed is a copy of the Association Report that must be completed and returned via email to assessment@sbwc.ga.gov on or before March 1, 20</w:t>
            </w:r>
            <w:r w:rsidR="007E0265">
              <w:rPr>
                <w:rFonts w:ascii="Calibri" w:eastAsia="Calibri" w:hAnsi="Calibri" w:cs="Calibri"/>
                <w:color w:val="000000"/>
                <w:sz w:val="24"/>
              </w:rPr>
              <w:t>2</w:t>
            </w:r>
            <w:r w:rsidR="00CD27B1">
              <w:rPr>
                <w:rFonts w:ascii="Calibri" w:eastAsia="Calibri" w:hAnsi="Calibri" w:cs="Calibri"/>
                <w:color w:val="000000"/>
                <w:sz w:val="24"/>
              </w:rPr>
              <w:t>6</w:t>
            </w:r>
            <w:r>
              <w:rPr>
                <w:rFonts w:ascii="Calibri" w:eastAsia="Calibri" w:hAnsi="Calibri" w:cs="Calibri"/>
                <w:color w:val="000000"/>
                <w:sz w:val="24"/>
              </w:rPr>
              <w:t>.</w:t>
            </w:r>
          </w:p>
          <w:p w14:paraId="2383034F" w14:textId="77777777" w:rsidR="00122B01" w:rsidRDefault="00122B01">
            <w:pPr>
              <w:tabs>
                <w:tab w:val="left" w:pos="108"/>
              </w:tabs>
              <w:ind w:left="108" w:right="108"/>
              <w:jc w:val="both"/>
              <w:rPr>
                <w:rFonts w:ascii="Calibri" w:eastAsia="Calibri" w:hAnsi="Calibri" w:cs="Calibri"/>
                <w:color w:val="000000"/>
                <w:sz w:val="24"/>
              </w:rPr>
            </w:pPr>
          </w:p>
          <w:p w14:paraId="7422A12C" w14:textId="72E0E7F3" w:rsidR="00122B01" w:rsidRDefault="008540D8">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If you wish, you may fax this report to my attention at (</w:t>
            </w:r>
            <w:r w:rsidR="00B90C3A">
              <w:rPr>
                <w:rFonts w:ascii="Calibri" w:eastAsia="Calibri" w:hAnsi="Calibri" w:cs="Calibri"/>
                <w:color w:val="000000"/>
                <w:sz w:val="24"/>
              </w:rPr>
              <w:t>770</w:t>
            </w:r>
            <w:r>
              <w:rPr>
                <w:rFonts w:ascii="Calibri" w:eastAsia="Calibri" w:hAnsi="Calibri" w:cs="Calibri"/>
                <w:color w:val="000000"/>
                <w:sz w:val="24"/>
              </w:rPr>
              <w:t xml:space="preserve">) </w:t>
            </w:r>
            <w:r w:rsidR="00B90C3A">
              <w:rPr>
                <w:rFonts w:ascii="Calibri" w:eastAsia="Calibri" w:hAnsi="Calibri" w:cs="Calibri"/>
                <w:color w:val="000000"/>
                <w:sz w:val="24"/>
              </w:rPr>
              <w:t>408</w:t>
            </w:r>
            <w:r>
              <w:rPr>
                <w:rFonts w:ascii="Calibri" w:eastAsia="Calibri" w:hAnsi="Calibri" w:cs="Calibri"/>
                <w:color w:val="000000"/>
                <w:sz w:val="24"/>
              </w:rPr>
              <w:t>-</w:t>
            </w:r>
            <w:r w:rsidR="00B90C3A">
              <w:rPr>
                <w:rFonts w:ascii="Calibri" w:eastAsia="Calibri" w:hAnsi="Calibri" w:cs="Calibri"/>
                <w:color w:val="000000"/>
                <w:sz w:val="24"/>
              </w:rPr>
              <w:t>4359</w:t>
            </w:r>
          </w:p>
          <w:p w14:paraId="6F8E0D04" w14:textId="77777777" w:rsidR="00122B01" w:rsidRDefault="00122B01">
            <w:pPr>
              <w:tabs>
                <w:tab w:val="left" w:pos="108"/>
              </w:tabs>
              <w:ind w:left="108" w:right="108"/>
              <w:jc w:val="both"/>
              <w:rPr>
                <w:rFonts w:ascii="Calibri" w:eastAsia="Calibri" w:hAnsi="Calibri" w:cs="Calibri"/>
                <w:color w:val="000000"/>
                <w:sz w:val="24"/>
              </w:rPr>
            </w:pPr>
          </w:p>
          <w:p w14:paraId="3796525B" w14:textId="77777777" w:rsidR="00122B01" w:rsidRDefault="008540D8">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If you have any questions regarding the above, please contact me at (404) 656-2314.</w:t>
            </w:r>
          </w:p>
        </w:tc>
      </w:tr>
    </w:tbl>
    <w:p w14:paraId="74FB801B" w14:textId="77777777" w:rsidR="00122B01" w:rsidRDefault="00122B01" w:rsidP="004414EF">
      <w:pPr>
        <w:tabs>
          <w:tab w:val="left" w:pos="108"/>
        </w:tabs>
        <w:spacing w:line="360" w:lineRule="auto"/>
        <w:ind w:left="120" w:right="120"/>
        <w:jc w:val="both"/>
        <w:rPr>
          <w:rFonts w:ascii="Arial" w:eastAsia="Arial" w:hAnsi="Arial" w:cs="Arial"/>
          <w:color w:val="000000"/>
          <w:sz w:val="19"/>
        </w:rPr>
      </w:pPr>
    </w:p>
    <w:sectPr w:rsidR="00122B01">
      <w:headerReference w:type="default" r:id="rId6"/>
      <w:pgSz w:w="12240" w:h="15840"/>
      <w:pgMar w:top="1160" w:right="600" w:bottom="720" w:left="6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6198" w14:textId="77777777" w:rsidR="001A5046" w:rsidRDefault="001A5046">
      <w:r>
        <w:separator/>
      </w:r>
    </w:p>
  </w:endnote>
  <w:endnote w:type="continuationSeparator" w:id="0">
    <w:p w14:paraId="5A4DE646" w14:textId="77777777" w:rsidR="001A5046" w:rsidRDefault="001A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0897" w14:textId="77777777" w:rsidR="001A5046" w:rsidRDefault="001A5046">
      <w:r>
        <w:separator/>
      </w:r>
    </w:p>
  </w:footnote>
  <w:footnote w:type="continuationSeparator" w:id="0">
    <w:p w14:paraId="000CD2E9" w14:textId="77777777" w:rsidR="001A5046" w:rsidRDefault="001A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2" w:type="dxa"/>
      <w:tblLayout w:type="fixed"/>
      <w:tblCellMar>
        <w:left w:w="0" w:type="dxa"/>
        <w:right w:w="0" w:type="dxa"/>
      </w:tblCellMar>
      <w:tblLook w:val="04A0" w:firstRow="1" w:lastRow="0" w:firstColumn="1" w:lastColumn="0" w:noHBand="0" w:noVBand="1"/>
    </w:tblPr>
    <w:tblGrid>
      <w:gridCol w:w="2335"/>
      <w:gridCol w:w="5658"/>
      <w:gridCol w:w="3023"/>
    </w:tblGrid>
    <w:tr w:rsidR="00122B01" w14:paraId="35115C71" w14:textId="77777777">
      <w:tc>
        <w:tcPr>
          <w:tcW w:w="2335" w:type="dxa"/>
          <w:shd w:val="clear" w:color="auto" w:fill="FFFFFF"/>
        </w:tcPr>
        <w:p w14:paraId="0405E9D2" w14:textId="77777777" w:rsidR="00122B01" w:rsidRDefault="008540D8">
          <w:pPr>
            <w:tabs>
              <w:tab w:val="center" w:pos="4788"/>
              <w:tab w:val="right" w:pos="9468"/>
            </w:tabs>
            <w:ind w:left="108" w:right="108"/>
          </w:pPr>
          <w:r>
            <w:rPr>
              <w:noProof/>
            </w:rPr>
            <w:drawing>
              <wp:inline distT="0" distB="0" distL="0" distR="0" wp14:anchorId="240C9841" wp14:editId="1239ACB0">
                <wp:extent cx="857250" cy="791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857250" cy="791235"/>
                        </a:xfrm>
                        <a:prstGeom prst="rect">
                          <a:avLst/>
                        </a:prstGeom>
                      </pic:spPr>
                    </pic:pic>
                  </a:graphicData>
                </a:graphic>
              </wp:inline>
            </w:drawing>
          </w:r>
        </w:p>
      </w:tc>
      <w:tc>
        <w:tcPr>
          <w:tcW w:w="5658" w:type="dxa"/>
          <w:shd w:val="clear" w:color="auto" w:fill="FFFFFF"/>
        </w:tcPr>
        <w:p w14:paraId="71E7D0C3" w14:textId="77777777" w:rsidR="00122B01" w:rsidRDefault="008540D8">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State of Georgia</w:t>
          </w:r>
        </w:p>
        <w:p w14:paraId="6540C0DF" w14:textId="77777777" w:rsidR="00122B01" w:rsidRDefault="008540D8">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State Board of Workers' Compensation</w:t>
          </w:r>
        </w:p>
        <w:p w14:paraId="00342AEB" w14:textId="77777777" w:rsidR="00122B01" w:rsidRDefault="008540D8">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270 Peachtree Street, N.W.</w:t>
          </w:r>
        </w:p>
        <w:p w14:paraId="6C5F2F2B" w14:textId="77777777" w:rsidR="00122B01" w:rsidRDefault="008540D8">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 xml:space="preserve">Atlanta, </w:t>
          </w:r>
          <w:proofErr w:type="gramStart"/>
          <w:r>
            <w:rPr>
              <w:rFonts w:ascii="Calibri" w:eastAsia="Calibri" w:hAnsi="Calibri" w:cs="Calibri"/>
              <w:b/>
              <w:bCs/>
              <w:color w:val="000000"/>
            </w:rPr>
            <w:t>Georgia  30303</w:t>
          </w:r>
          <w:proofErr w:type="gramEnd"/>
          <w:r>
            <w:rPr>
              <w:rFonts w:ascii="Calibri" w:eastAsia="Calibri" w:hAnsi="Calibri" w:cs="Calibri"/>
              <w:b/>
              <w:bCs/>
              <w:color w:val="000000"/>
            </w:rPr>
            <w:t>-1299</w:t>
          </w:r>
        </w:p>
      </w:tc>
      <w:tc>
        <w:tcPr>
          <w:tcW w:w="3023" w:type="dxa"/>
          <w:shd w:val="clear" w:color="auto" w:fill="FFFFFF"/>
        </w:tcPr>
        <w:p w14:paraId="1AA16E80" w14:textId="07FB650D" w:rsidR="00122B01" w:rsidRDefault="00B90C3A">
          <w:pPr>
            <w:tabs>
              <w:tab w:val="center" w:pos="4788"/>
              <w:tab w:val="right" w:pos="9468"/>
            </w:tabs>
            <w:ind w:left="108" w:right="108"/>
            <w:jc w:val="right"/>
            <w:rPr>
              <w:rFonts w:ascii="Calibri" w:eastAsia="Calibri" w:hAnsi="Calibri" w:cs="Calibri"/>
              <w:b/>
              <w:bCs/>
              <w:color w:val="000000"/>
              <w:sz w:val="20"/>
            </w:rPr>
          </w:pPr>
          <w:r w:rsidRPr="00B90C3A">
            <w:rPr>
              <w:rFonts w:ascii="Calibri" w:eastAsia="Calibri" w:hAnsi="Calibri" w:cs="Calibri"/>
              <w:b/>
              <w:bCs/>
              <w:color w:val="000000"/>
              <w:sz w:val="20"/>
            </w:rPr>
            <w:t>Alex Volodarsky</w:t>
          </w:r>
        </w:p>
        <w:p w14:paraId="3E18D953" w14:textId="77777777" w:rsidR="00122B01" w:rsidRDefault="008540D8">
          <w:pPr>
            <w:tabs>
              <w:tab w:val="center" w:pos="4788"/>
              <w:tab w:val="right" w:pos="9468"/>
            </w:tabs>
            <w:ind w:left="108" w:right="108"/>
            <w:jc w:val="right"/>
            <w:rPr>
              <w:rFonts w:ascii="Calibri" w:eastAsia="Calibri" w:hAnsi="Calibri" w:cs="Calibri"/>
              <w:color w:val="000000"/>
              <w:sz w:val="20"/>
            </w:rPr>
          </w:pPr>
          <w:r>
            <w:rPr>
              <w:rFonts w:ascii="Calibri" w:eastAsia="Calibri" w:hAnsi="Calibri" w:cs="Calibri"/>
              <w:color w:val="000000"/>
              <w:sz w:val="20"/>
            </w:rPr>
            <w:t>Chief Financial Officer</w:t>
          </w:r>
        </w:p>
        <w:p w14:paraId="5A56212A" w14:textId="77777777" w:rsidR="00122B01" w:rsidRDefault="008540D8">
          <w:pPr>
            <w:tabs>
              <w:tab w:val="center" w:pos="4788"/>
              <w:tab w:val="right" w:pos="9468"/>
            </w:tabs>
            <w:ind w:left="108" w:right="108"/>
            <w:jc w:val="right"/>
            <w:rPr>
              <w:rFonts w:ascii="Calibri" w:eastAsia="Calibri" w:hAnsi="Calibri" w:cs="Calibri"/>
              <w:color w:val="000000"/>
              <w:sz w:val="20"/>
            </w:rPr>
          </w:pPr>
          <w:r>
            <w:rPr>
              <w:rFonts w:ascii="Calibri" w:eastAsia="Calibri" w:hAnsi="Calibri" w:cs="Calibri"/>
              <w:color w:val="000000"/>
              <w:sz w:val="20"/>
            </w:rPr>
            <w:t>(404) 656-2314</w:t>
          </w:r>
        </w:p>
        <w:p w14:paraId="35432432" w14:textId="4F4A1D0D" w:rsidR="00122B01" w:rsidRDefault="008540D8">
          <w:pPr>
            <w:tabs>
              <w:tab w:val="center" w:pos="4788"/>
              <w:tab w:val="right" w:pos="9468"/>
            </w:tabs>
            <w:ind w:left="108" w:right="108"/>
            <w:jc w:val="right"/>
            <w:rPr>
              <w:rFonts w:ascii="Calibri" w:eastAsia="Calibri" w:hAnsi="Calibri" w:cs="Calibri"/>
              <w:color w:val="000000"/>
              <w:sz w:val="20"/>
            </w:rPr>
          </w:pPr>
          <w:proofErr w:type="gramStart"/>
          <w:r>
            <w:rPr>
              <w:rFonts w:ascii="Calibri" w:eastAsia="Calibri" w:hAnsi="Calibri" w:cs="Calibri"/>
              <w:color w:val="000000"/>
              <w:sz w:val="20"/>
            </w:rPr>
            <w:t>FAX  (</w:t>
          </w:r>
          <w:proofErr w:type="gramEnd"/>
          <w:r w:rsidR="00B90C3A">
            <w:rPr>
              <w:rFonts w:ascii="Calibri" w:eastAsia="Calibri" w:hAnsi="Calibri" w:cs="Calibri"/>
              <w:color w:val="000000"/>
              <w:sz w:val="20"/>
            </w:rPr>
            <w:t>770</w:t>
          </w:r>
          <w:r>
            <w:rPr>
              <w:rFonts w:ascii="Calibri" w:eastAsia="Calibri" w:hAnsi="Calibri" w:cs="Calibri"/>
              <w:color w:val="000000"/>
              <w:sz w:val="20"/>
            </w:rPr>
            <w:t xml:space="preserve">) </w:t>
          </w:r>
          <w:r w:rsidR="00B90C3A">
            <w:rPr>
              <w:rFonts w:ascii="Calibri" w:eastAsia="Calibri" w:hAnsi="Calibri" w:cs="Calibri"/>
              <w:color w:val="000000"/>
              <w:sz w:val="20"/>
            </w:rPr>
            <w:t>408</w:t>
          </w:r>
          <w:r>
            <w:rPr>
              <w:rFonts w:ascii="Calibri" w:eastAsia="Calibri" w:hAnsi="Calibri" w:cs="Calibri"/>
              <w:color w:val="000000"/>
              <w:sz w:val="20"/>
            </w:rPr>
            <w:t>-</w:t>
          </w:r>
          <w:r w:rsidR="00B90C3A">
            <w:rPr>
              <w:rFonts w:ascii="Calibri" w:eastAsia="Calibri" w:hAnsi="Calibri" w:cs="Calibri"/>
              <w:color w:val="000000"/>
              <w:sz w:val="20"/>
            </w:rPr>
            <w:t>4359</w:t>
          </w:r>
        </w:p>
        <w:p w14:paraId="6BD06721" w14:textId="77777777" w:rsidR="00122B01" w:rsidRDefault="008540D8">
          <w:pPr>
            <w:tabs>
              <w:tab w:val="center" w:pos="4788"/>
              <w:tab w:val="right" w:pos="9468"/>
            </w:tabs>
            <w:ind w:left="108" w:right="108"/>
            <w:jc w:val="right"/>
            <w:rPr>
              <w:rFonts w:ascii="Calibri" w:eastAsia="Calibri" w:hAnsi="Calibri" w:cs="Calibri"/>
              <w:color w:val="0000FF"/>
              <w:sz w:val="20"/>
              <w:u w:val="single"/>
            </w:rPr>
          </w:pPr>
          <w:hyperlink r:id="rId2" w:tgtFrame="_blank" w:history="1">
            <w:r>
              <w:rPr>
                <w:rFonts w:ascii="Calibri" w:eastAsia="Calibri" w:hAnsi="Calibri" w:cs="Calibri"/>
                <w:color w:val="0000FF"/>
                <w:sz w:val="20"/>
                <w:u w:val="single"/>
              </w:rPr>
              <w:t>assessment@sbwc.ga.gov</w:t>
            </w:r>
          </w:hyperlink>
        </w:p>
      </w:tc>
    </w:tr>
  </w:tbl>
  <w:p w14:paraId="761433D6" w14:textId="77777777" w:rsidR="00122B01" w:rsidRDefault="00122B01">
    <w:pPr>
      <w:tabs>
        <w:tab w:val="center" w:pos="4788"/>
        <w:tab w:val="right" w:pos="9468"/>
      </w:tabs>
      <w:ind w:left="120" w:right="120"/>
      <w:rPr>
        <w:rFonts w:ascii="Courier" w:eastAsia="Courier" w:hAnsi="Courier" w:cs="Courier"/>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yKW8rv17iRqDpJlpfDDzAwaUaIqNo4f2XIiaI5NvnwBB90as75ADOM3EG+HL+dmQvjQdvNpF9DNUeuj02Iy14g==" w:salt="8+GDi9bX0jZkAFvdbjhxig=="/>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01"/>
    <w:rsid w:val="00122B01"/>
    <w:rsid w:val="001A5046"/>
    <w:rsid w:val="002A3E1E"/>
    <w:rsid w:val="002F228E"/>
    <w:rsid w:val="00317D3B"/>
    <w:rsid w:val="003241FF"/>
    <w:rsid w:val="00366201"/>
    <w:rsid w:val="004414EF"/>
    <w:rsid w:val="00443625"/>
    <w:rsid w:val="007E0265"/>
    <w:rsid w:val="00802410"/>
    <w:rsid w:val="0082793C"/>
    <w:rsid w:val="008540D8"/>
    <w:rsid w:val="00A268E8"/>
    <w:rsid w:val="00A4048D"/>
    <w:rsid w:val="00B4628A"/>
    <w:rsid w:val="00B64BF0"/>
    <w:rsid w:val="00B90C3A"/>
    <w:rsid w:val="00C34CDE"/>
    <w:rsid w:val="00CD27B1"/>
    <w:rsid w:val="00DE3414"/>
    <w:rsid w:val="00E31800"/>
    <w:rsid w:val="00F0411E"/>
    <w:rsid w:val="00FC4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2A2D2"/>
  <w15:docId w15:val="{D0509C2C-9A96-4155-933F-F0937D6F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90C3A"/>
    <w:pPr>
      <w:tabs>
        <w:tab w:val="center" w:pos="4680"/>
        <w:tab w:val="right" w:pos="9360"/>
      </w:tabs>
    </w:pPr>
  </w:style>
  <w:style w:type="character" w:customStyle="1" w:styleId="HeaderChar">
    <w:name w:val="Header Char"/>
    <w:basedOn w:val="DefaultParagraphFont"/>
    <w:link w:val="Header"/>
    <w:uiPriority w:val="99"/>
    <w:rsid w:val="00B90C3A"/>
  </w:style>
  <w:style w:type="paragraph" w:styleId="Footer">
    <w:name w:val="footer"/>
    <w:basedOn w:val="Normal"/>
    <w:link w:val="FooterChar"/>
    <w:uiPriority w:val="99"/>
    <w:unhideWhenUsed/>
    <w:rsid w:val="00B90C3A"/>
    <w:pPr>
      <w:tabs>
        <w:tab w:val="center" w:pos="4680"/>
        <w:tab w:val="right" w:pos="9360"/>
      </w:tabs>
    </w:pPr>
  </w:style>
  <w:style w:type="character" w:customStyle="1" w:styleId="FooterChar">
    <w:name w:val="Footer Char"/>
    <w:basedOn w:val="DefaultParagraphFont"/>
    <w:link w:val="Footer"/>
    <w:uiPriority w:val="99"/>
    <w:rsid w:val="00B90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assessment@sbwc.g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RTF Template</vt:lpstr>
    </vt:vector>
  </TitlesOfParts>
  <Company>Oracle USA</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Generated by Oracle BI Publisher 12.2.1.3.0</dc:description>
  <cp:lastModifiedBy>Grace Matthews</cp:lastModifiedBy>
  <cp:revision>13</cp:revision>
  <dcterms:created xsi:type="dcterms:W3CDTF">2019-01-31T16:15:00Z</dcterms:created>
  <dcterms:modified xsi:type="dcterms:W3CDTF">2026-01-08T13:36:00Z</dcterms:modified>
</cp:coreProperties>
</file>